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45" w:rsidRPr="00D62E48" w:rsidRDefault="00DA6D18" w:rsidP="00DA6D18">
      <w:pPr>
        <w:pStyle w:val="Default"/>
        <w:jc w:val="center"/>
        <w:rPr>
          <w:b/>
          <w:bCs/>
          <w:i/>
          <w:sz w:val="36"/>
          <w:szCs w:val="36"/>
          <w:u w:val="single"/>
        </w:rPr>
      </w:pPr>
      <w:r w:rsidRPr="00D62E48">
        <w:rPr>
          <w:b/>
          <w:bCs/>
          <w:i/>
          <w:sz w:val="36"/>
          <w:szCs w:val="36"/>
          <w:u w:val="single"/>
        </w:rPr>
        <w:t xml:space="preserve">Corona-Pandemie: Rahmenhygienekonzept </w:t>
      </w:r>
    </w:p>
    <w:p w:rsidR="00DA6D18" w:rsidRPr="00D62E48" w:rsidRDefault="0082412A" w:rsidP="00DA6D18">
      <w:pPr>
        <w:pStyle w:val="Default"/>
        <w:jc w:val="center"/>
        <w:rPr>
          <w:b/>
          <w:bCs/>
          <w:i/>
          <w:sz w:val="36"/>
          <w:szCs w:val="36"/>
          <w:u w:val="single"/>
        </w:rPr>
      </w:pPr>
      <w:r>
        <w:rPr>
          <w:b/>
          <w:bCs/>
          <w:i/>
          <w:sz w:val="36"/>
          <w:szCs w:val="36"/>
          <w:u w:val="single"/>
        </w:rPr>
        <w:t>Outdoor</w:t>
      </w:r>
      <w:r w:rsidR="00013060">
        <w:rPr>
          <w:b/>
          <w:bCs/>
          <w:i/>
          <w:sz w:val="36"/>
          <w:szCs w:val="36"/>
          <w:u w:val="single"/>
        </w:rPr>
        <w:t>-</w:t>
      </w:r>
      <w:r w:rsidR="00DA6D18" w:rsidRPr="00D62E48">
        <w:rPr>
          <w:b/>
          <w:bCs/>
          <w:i/>
          <w:sz w:val="36"/>
          <w:szCs w:val="36"/>
          <w:u w:val="single"/>
        </w:rPr>
        <w:t xml:space="preserve">Sport </w:t>
      </w:r>
      <w:r w:rsidR="00A46545" w:rsidRPr="00D62E48">
        <w:rPr>
          <w:b/>
          <w:bCs/>
          <w:i/>
          <w:sz w:val="36"/>
          <w:szCs w:val="36"/>
          <w:u w:val="single"/>
        </w:rPr>
        <w:t>beim</w:t>
      </w:r>
      <w:r w:rsidR="00DA6D18" w:rsidRPr="00D62E48">
        <w:rPr>
          <w:b/>
          <w:bCs/>
          <w:i/>
          <w:sz w:val="36"/>
          <w:szCs w:val="36"/>
          <w:u w:val="single"/>
        </w:rPr>
        <w:t xml:space="preserve"> TSV Balzhausen</w:t>
      </w:r>
    </w:p>
    <w:p w:rsidR="00D62E48" w:rsidRDefault="00D62E48" w:rsidP="00D62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D18" w:rsidRPr="00490B05" w:rsidRDefault="00DA6D18" w:rsidP="00D62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B05">
        <w:rPr>
          <w:rFonts w:ascii="Arial" w:hAnsi="Arial" w:cs="Arial"/>
        </w:rPr>
        <w:t>Im Vollzug des Infe</w:t>
      </w:r>
      <w:r w:rsidR="00D62E48" w:rsidRPr="00490B05">
        <w:rPr>
          <w:rFonts w:ascii="Arial" w:hAnsi="Arial" w:cs="Arial"/>
        </w:rPr>
        <w:t xml:space="preserve">ktionsschutzgesetzes (IfSG) ist </w:t>
      </w:r>
      <w:r w:rsidRPr="00490B05">
        <w:rPr>
          <w:rFonts w:ascii="Arial" w:hAnsi="Arial" w:cs="Arial"/>
        </w:rPr>
        <w:t>für die Ausarbeitung und Umsetzung dieses individuellen Schutz- und Hygien</w:t>
      </w:r>
      <w:r w:rsidR="00822EF4">
        <w:rPr>
          <w:rFonts w:ascii="Arial" w:hAnsi="Arial" w:cs="Arial"/>
        </w:rPr>
        <w:t>ekonzepts im Bereich des Sports</w:t>
      </w:r>
      <w:r w:rsidRPr="00490B05">
        <w:rPr>
          <w:rFonts w:ascii="Arial" w:hAnsi="Arial" w:cs="Arial"/>
        </w:rPr>
        <w:t xml:space="preserve"> das Rahmenhygienekonzept Sport von den Bayerischen Staatsministerien des Innern, für Sport und Integratio</w:t>
      </w:r>
      <w:r w:rsidR="00822EF4">
        <w:rPr>
          <w:rFonts w:ascii="Arial" w:hAnsi="Arial" w:cs="Arial"/>
        </w:rPr>
        <w:t>n und für Gesundheit und Pflege</w:t>
      </w:r>
      <w:r w:rsidRPr="00490B05">
        <w:rPr>
          <w:rFonts w:ascii="Arial" w:hAnsi="Arial" w:cs="Arial"/>
        </w:rPr>
        <w:t xml:space="preserve"> der geforderte Mindestrahmen.</w:t>
      </w:r>
    </w:p>
    <w:p w:rsidR="00DA6D18" w:rsidRPr="00490B05" w:rsidRDefault="00DA6D18" w:rsidP="00D62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B05">
        <w:rPr>
          <w:rFonts w:ascii="Arial" w:hAnsi="Arial" w:cs="Arial"/>
        </w:rPr>
        <w:t xml:space="preserve">Für sportartspezifische Regelungen wurden die Leitplanken des Deutschen Olympischen Sportbundes (DOSB) e. V. und die Rahmenkonzepte der jeweiligen Spitzenfachverbände als Grundlage herangezogen, die jedoch in Einklang mit den Voraussetzungen der </w:t>
      </w:r>
      <w:proofErr w:type="spellStart"/>
      <w:r w:rsidRPr="00490B05">
        <w:rPr>
          <w:rFonts w:ascii="Arial" w:hAnsi="Arial" w:cs="Arial"/>
        </w:rPr>
        <w:t>BayIfSMV</w:t>
      </w:r>
      <w:proofErr w:type="spellEnd"/>
      <w:r w:rsidRPr="00490B05">
        <w:rPr>
          <w:rFonts w:ascii="Arial" w:hAnsi="Arial" w:cs="Arial"/>
        </w:rPr>
        <w:t xml:space="preserve"> gebracht wurden.</w:t>
      </w:r>
    </w:p>
    <w:p w:rsidR="00253F65" w:rsidRPr="00490B05" w:rsidRDefault="00253F65" w:rsidP="00253F65">
      <w:pPr>
        <w:pStyle w:val="Default"/>
        <w:rPr>
          <w:sz w:val="22"/>
          <w:szCs w:val="22"/>
        </w:rPr>
      </w:pPr>
    </w:p>
    <w:p w:rsidR="00253F65" w:rsidRPr="00D62E48" w:rsidRDefault="00253F65" w:rsidP="00253F65">
      <w:pPr>
        <w:pStyle w:val="Default"/>
        <w:rPr>
          <w:b/>
          <w:i/>
          <w:u w:val="single"/>
        </w:rPr>
      </w:pPr>
      <w:r w:rsidRPr="00D62E48">
        <w:rPr>
          <w:b/>
          <w:bCs/>
          <w:i/>
          <w:u w:val="single"/>
        </w:rPr>
        <w:t>1.Organisatorisches</w:t>
      </w:r>
    </w:p>
    <w:p w:rsidR="00D62E48" w:rsidRDefault="00D62E48" w:rsidP="00D62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D62E48" w:rsidRPr="00D62E48" w:rsidRDefault="00253F65" w:rsidP="00D62E4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Cs/>
          <w:iCs/>
        </w:rPr>
      </w:pPr>
      <w:r w:rsidRPr="00D62E48">
        <w:rPr>
          <w:rFonts w:ascii="Arial" w:hAnsi="Arial" w:cs="Arial"/>
          <w:bCs/>
          <w:iCs/>
        </w:rPr>
        <w:t>- Durch Vereinsaushänge, sowie durch Veröffentlichungen auf der Homepage und in den sozialen Medien ist sichergestellt, dass alle Mitglieder ausreichend informiert sind.</w:t>
      </w:r>
    </w:p>
    <w:p w:rsidR="00D62E48" w:rsidRPr="00D62E48" w:rsidRDefault="00253F65" w:rsidP="00D62E4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Cs/>
          <w:iCs/>
        </w:rPr>
      </w:pPr>
      <w:r w:rsidRPr="00D62E48">
        <w:rPr>
          <w:rFonts w:ascii="Arial" w:hAnsi="Arial" w:cs="Arial"/>
          <w:bCs/>
          <w:iCs/>
        </w:rPr>
        <w:t>- Mit Beginn der Wiederaufnahme des Sportbetriebes wurden die Übungsleiter und Trainer über die entsprechenden Regelungen und Konzepte informiert.</w:t>
      </w:r>
    </w:p>
    <w:p w:rsidR="00253F65" w:rsidRPr="00D62E48" w:rsidRDefault="00253F65" w:rsidP="00D62E4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D62E48">
        <w:rPr>
          <w:rFonts w:ascii="Arial" w:hAnsi="Arial" w:cs="Arial"/>
          <w:b/>
          <w:bCs/>
          <w:i/>
          <w:iCs/>
        </w:rPr>
        <w:t xml:space="preserve">- </w:t>
      </w:r>
      <w:r w:rsidRPr="00D62E48">
        <w:rPr>
          <w:rFonts w:ascii="Arial" w:hAnsi="Arial" w:cs="Arial"/>
        </w:rPr>
        <w:t>Gegenüber Personen, die die Vorschriften nicht einhalten, wird konsequent vom Hausrecht Gebrauch gemacht.</w:t>
      </w:r>
    </w:p>
    <w:p w:rsidR="0081312C" w:rsidRDefault="0081312C" w:rsidP="00253F6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</w:p>
    <w:p w:rsidR="00253F65" w:rsidRPr="00D62E48" w:rsidRDefault="0081312C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D62E48">
        <w:rPr>
          <w:rFonts w:ascii="Arial" w:hAnsi="Arial" w:cs="Arial"/>
          <w:b/>
          <w:i/>
          <w:sz w:val="24"/>
          <w:szCs w:val="24"/>
          <w:u w:val="single"/>
        </w:rPr>
        <w:t>2. generelle Sicherheits</w:t>
      </w:r>
      <w:r w:rsidR="00A46545" w:rsidRPr="00D62E48">
        <w:rPr>
          <w:rFonts w:ascii="Arial" w:hAnsi="Arial" w:cs="Arial"/>
          <w:b/>
          <w:i/>
          <w:sz w:val="24"/>
          <w:szCs w:val="24"/>
          <w:u w:val="single"/>
        </w:rPr>
        <w:t>-</w:t>
      </w:r>
      <w:r w:rsidRPr="00D62E48">
        <w:rPr>
          <w:rFonts w:ascii="Arial" w:hAnsi="Arial" w:cs="Arial"/>
          <w:b/>
          <w:i/>
          <w:sz w:val="24"/>
          <w:szCs w:val="24"/>
          <w:u w:val="single"/>
        </w:rPr>
        <w:t xml:space="preserve"> und </w:t>
      </w:r>
      <w:r w:rsidRPr="00D62E4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Hygieneregeln</w:t>
      </w:r>
    </w:p>
    <w:p w:rsidR="00D62E48" w:rsidRDefault="00D62E48" w:rsidP="00D6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65" w:rsidRPr="00D62E48" w:rsidRDefault="00253F65" w:rsidP="00D62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2E48">
        <w:rPr>
          <w:rFonts w:ascii="Arial" w:hAnsi="Arial" w:cs="Arial"/>
        </w:rPr>
        <w:t>Die allgemeinen Hygiene- und die geltenden Abstandsregeln sind jederzeit einzuhalten. (</w:t>
      </w:r>
      <w:r w:rsidR="00393F2A" w:rsidRPr="00D62E48">
        <w:rPr>
          <w:rFonts w:ascii="Arial" w:hAnsi="Arial" w:cs="Arial"/>
        </w:rPr>
        <w:t xml:space="preserve">hierbei ist der Aushang </w:t>
      </w:r>
      <w:r w:rsidRPr="00D62E48">
        <w:rPr>
          <w:rFonts w:ascii="Arial" w:hAnsi="Arial" w:cs="Arial"/>
        </w:rPr>
        <w:t>zubeachten)</w:t>
      </w:r>
    </w:p>
    <w:p w:rsidR="00393F2A" w:rsidRPr="00D62E48" w:rsidRDefault="00393F2A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3F2A" w:rsidRDefault="00D62E48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 w:rsidR="00393F2A" w:rsidRPr="00D62E48">
        <w:rPr>
          <w:rFonts w:ascii="Arial" w:hAnsi="Arial" w:cs="Arial"/>
          <w:b/>
        </w:rPr>
        <w:t xml:space="preserve"> Mindestabstand</w:t>
      </w:r>
      <w:r w:rsidR="00393F2A" w:rsidRPr="00D62E48">
        <w:rPr>
          <w:rFonts w:ascii="Arial" w:hAnsi="Arial" w:cs="Arial"/>
        </w:rPr>
        <w:t>:</w:t>
      </w:r>
    </w:p>
    <w:p w:rsidR="00D62E48" w:rsidRPr="00D62E48" w:rsidRDefault="002B3CB2" w:rsidP="002B3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93F2A" w:rsidRPr="00D62E48">
        <w:rPr>
          <w:rFonts w:ascii="Arial" w:hAnsi="Arial" w:cs="Arial"/>
        </w:rPr>
        <w:t xml:space="preserve">Der Mindestabstand von 1,5m </w:t>
      </w:r>
      <w:r w:rsidR="00F13ED5">
        <w:rPr>
          <w:rFonts w:ascii="Arial" w:hAnsi="Arial" w:cs="Arial"/>
        </w:rPr>
        <w:t>sollte</w:t>
      </w:r>
      <w:r w:rsidR="00393F2A" w:rsidRPr="00D62E48">
        <w:rPr>
          <w:rFonts w:ascii="Arial" w:hAnsi="Arial" w:cs="Arial"/>
        </w:rPr>
        <w:t xml:space="preserve"> in jedem Fall sicher gestellt sein! </w:t>
      </w:r>
      <w:r>
        <w:rPr>
          <w:rFonts w:ascii="Arial" w:hAnsi="Arial" w:cs="Arial"/>
        </w:rPr>
        <w:br/>
        <w:t xml:space="preserve">  Das betrifft sowohl </w:t>
      </w:r>
      <w:r w:rsidR="00393F2A" w:rsidRPr="00D62E48">
        <w:rPr>
          <w:rFonts w:ascii="Arial" w:hAnsi="Arial" w:cs="Arial"/>
        </w:rPr>
        <w:t>das Betreten, als auch das Verlassen de</w:t>
      </w:r>
      <w:r>
        <w:rPr>
          <w:rFonts w:ascii="Arial" w:hAnsi="Arial" w:cs="Arial"/>
        </w:rPr>
        <w:t>s</w:t>
      </w:r>
      <w:r w:rsidR="00F13ED5">
        <w:rPr>
          <w:rFonts w:ascii="Arial" w:hAnsi="Arial" w:cs="Arial"/>
        </w:rPr>
        <w:t xml:space="preserve"> Vereinsgeländes,</w:t>
      </w:r>
      <w:r w:rsidR="005F6B6E">
        <w:rPr>
          <w:rFonts w:ascii="Arial" w:hAnsi="Arial" w:cs="Arial"/>
        </w:rPr>
        <w:t xml:space="preserve"> </w:t>
      </w:r>
      <w:r w:rsidR="00F521AC">
        <w:rPr>
          <w:rFonts w:ascii="Arial" w:hAnsi="Arial" w:cs="Arial"/>
        </w:rPr>
        <w:t>sowie der Toiletten</w:t>
      </w:r>
      <w:r w:rsidR="00393F2A" w:rsidRPr="00D62E48">
        <w:rPr>
          <w:rFonts w:ascii="Arial" w:hAnsi="Arial" w:cs="Arial"/>
        </w:rPr>
        <w:t xml:space="preserve"> und auch </w:t>
      </w:r>
      <w:r w:rsidR="0082412A">
        <w:rPr>
          <w:rFonts w:ascii="Arial" w:hAnsi="Arial" w:cs="Arial"/>
        </w:rPr>
        <w:t>der Tribüne.</w:t>
      </w:r>
    </w:p>
    <w:p w:rsidR="00D62E48" w:rsidRPr="00D62E48" w:rsidRDefault="00393F2A" w:rsidP="00D62E4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62E48">
        <w:rPr>
          <w:rFonts w:ascii="Arial" w:hAnsi="Arial" w:cs="Arial"/>
        </w:rPr>
        <w:t xml:space="preserve">- Jeglicher Körperkontakt (z.B. Begrüßung, Verabschiedung, etc.) </w:t>
      </w:r>
      <w:r w:rsidR="00F13ED5">
        <w:rPr>
          <w:rFonts w:ascii="Arial" w:hAnsi="Arial" w:cs="Arial"/>
        </w:rPr>
        <w:t>soll unterlassen werden.</w:t>
      </w:r>
      <w:r w:rsidR="00A46545" w:rsidRPr="00D62E48">
        <w:rPr>
          <w:rFonts w:ascii="Arial" w:hAnsi="Arial" w:cs="Arial"/>
        </w:rPr>
        <w:t xml:space="preserve"> </w:t>
      </w:r>
    </w:p>
    <w:p w:rsidR="002B1F16" w:rsidRPr="00F13ED5" w:rsidRDefault="009706F7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F13ED5">
        <w:rPr>
          <w:rFonts w:ascii="Arial" w:hAnsi="Arial" w:cs="Arial"/>
          <w:b/>
        </w:rPr>
        <w:t>b</w:t>
      </w:r>
      <w:r w:rsidR="009A060C" w:rsidRPr="009A060C">
        <w:rPr>
          <w:rFonts w:ascii="Arial" w:hAnsi="Arial" w:cs="Arial"/>
          <w:b/>
        </w:rPr>
        <w:t xml:space="preserve">) </w:t>
      </w:r>
      <w:r w:rsidR="002B1F16" w:rsidRPr="009A060C">
        <w:rPr>
          <w:rFonts w:ascii="Arial" w:hAnsi="Arial" w:cs="Arial"/>
          <w:b/>
        </w:rPr>
        <w:t xml:space="preserve"> Umkleiden und Duschen</w:t>
      </w:r>
    </w:p>
    <w:p w:rsidR="00C35797" w:rsidRDefault="00C35797" w:rsidP="002B3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>-</w:t>
      </w:r>
      <w:r w:rsidR="00253F65" w:rsidRPr="00D651B6">
        <w:rPr>
          <w:rFonts w:ascii="Arial" w:hAnsi="Arial" w:cs="Arial"/>
        </w:rPr>
        <w:t xml:space="preserve"> Umkleiden </w:t>
      </w:r>
      <w:r w:rsidR="00F13ED5">
        <w:rPr>
          <w:rFonts w:ascii="Arial" w:hAnsi="Arial" w:cs="Arial"/>
        </w:rPr>
        <w:t xml:space="preserve">dürfen </w:t>
      </w:r>
      <w:r w:rsidR="00F521AC">
        <w:rPr>
          <w:rFonts w:ascii="Arial" w:hAnsi="Arial" w:cs="Arial"/>
        </w:rPr>
        <w:t>genutzt werden.</w:t>
      </w:r>
      <w:r w:rsidR="00F13ED5">
        <w:rPr>
          <w:rFonts w:ascii="Arial" w:hAnsi="Arial" w:cs="Arial"/>
        </w:rPr>
        <w:t xml:space="preserve"> Es sollte sich auch hier an die allgemeinen Hygienevorgaben gehalten werden.</w:t>
      </w:r>
    </w:p>
    <w:p w:rsidR="00C35797" w:rsidRPr="00D651B6" w:rsidRDefault="00C35797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 xml:space="preserve">- Die Duschräume </w:t>
      </w:r>
      <w:r w:rsidR="00F521AC">
        <w:rPr>
          <w:rFonts w:ascii="Arial" w:hAnsi="Arial" w:cs="Arial"/>
        </w:rPr>
        <w:t>dürfen genutzt werden</w:t>
      </w:r>
      <w:r w:rsidR="009A060C">
        <w:rPr>
          <w:rFonts w:ascii="Arial" w:hAnsi="Arial" w:cs="Arial"/>
        </w:rPr>
        <w:t>.</w:t>
      </w:r>
      <w:r w:rsidR="00F521AC">
        <w:rPr>
          <w:rFonts w:ascii="Arial" w:hAnsi="Arial" w:cs="Arial"/>
        </w:rPr>
        <w:t xml:space="preserve"> Hierbei </w:t>
      </w:r>
      <w:r w:rsidR="00F13ED5">
        <w:rPr>
          <w:rFonts w:ascii="Arial" w:hAnsi="Arial" w:cs="Arial"/>
        </w:rPr>
        <w:t>wäre es von Vorteil,</w:t>
      </w:r>
      <w:r w:rsidR="00F521AC">
        <w:rPr>
          <w:rFonts w:ascii="Arial" w:hAnsi="Arial" w:cs="Arial"/>
        </w:rPr>
        <w:t xml:space="preserve"> dass der Abstand von 1,50 Meter eingehalten </w:t>
      </w:r>
      <w:r w:rsidR="00F13ED5">
        <w:rPr>
          <w:rFonts w:ascii="Arial" w:hAnsi="Arial" w:cs="Arial"/>
        </w:rPr>
        <w:t>wird</w:t>
      </w:r>
      <w:r w:rsidR="00F521AC">
        <w:rPr>
          <w:rFonts w:ascii="Arial" w:hAnsi="Arial" w:cs="Arial"/>
        </w:rPr>
        <w:t>, was eine Benutzung von zwei Dusch</w:t>
      </w:r>
      <w:r w:rsidR="0082412A">
        <w:rPr>
          <w:rFonts w:ascii="Arial" w:hAnsi="Arial" w:cs="Arial"/>
        </w:rPr>
        <w:t xml:space="preserve">en pro Mehrfachdusche bedeutet. </w:t>
      </w:r>
      <w:r w:rsidR="00F521AC">
        <w:rPr>
          <w:rFonts w:ascii="Arial" w:hAnsi="Arial" w:cs="Arial"/>
        </w:rPr>
        <w:t>Eine durchgehende Lüftung muss gewährleistet sein.</w:t>
      </w:r>
      <w:r w:rsidR="00A61685">
        <w:rPr>
          <w:rFonts w:ascii="Arial" w:hAnsi="Arial" w:cs="Arial"/>
        </w:rPr>
        <w:t xml:space="preserve"> </w:t>
      </w:r>
      <w:r w:rsidR="00A61685">
        <w:rPr>
          <w:rFonts w:ascii="Arial" w:hAnsi="Arial" w:cs="Arial"/>
        </w:rPr>
        <w:br/>
        <w:t xml:space="preserve">-Der Duschraum </w:t>
      </w:r>
      <w:r w:rsidR="00F13ED5">
        <w:rPr>
          <w:rFonts w:ascii="Arial" w:hAnsi="Arial" w:cs="Arial"/>
        </w:rPr>
        <w:t>sollte generell</w:t>
      </w:r>
      <w:r w:rsidR="00A61685">
        <w:rPr>
          <w:rFonts w:ascii="Arial" w:hAnsi="Arial" w:cs="Arial"/>
        </w:rPr>
        <w:t xml:space="preserve"> mit Badeschuhen betreten werden.</w:t>
      </w:r>
    </w:p>
    <w:p w:rsidR="00E1028E" w:rsidRPr="00D651B6" w:rsidRDefault="00E1028E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685" w:rsidRDefault="00A61685" w:rsidP="00F13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7E41" w:rsidRPr="00F13ED5" w:rsidRDefault="00F13ED5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3</w:t>
      </w:r>
      <w:r w:rsidR="009A060C">
        <w:rPr>
          <w:rFonts w:ascii="Arial" w:hAnsi="Arial" w:cs="Arial"/>
          <w:b/>
          <w:i/>
          <w:u w:val="single"/>
        </w:rPr>
        <w:t>. Krankheitssymptome</w:t>
      </w:r>
    </w:p>
    <w:p w:rsidR="00490B05" w:rsidRDefault="00490B05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7E41" w:rsidRDefault="00387E41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 xml:space="preserve">Bei folgenden Symptomen </w:t>
      </w:r>
      <w:r w:rsidR="00F13ED5">
        <w:rPr>
          <w:rFonts w:ascii="Arial" w:hAnsi="Arial" w:cs="Arial"/>
        </w:rPr>
        <w:t xml:space="preserve">sollte </w:t>
      </w:r>
      <w:r w:rsidRPr="00D651B6">
        <w:rPr>
          <w:rFonts w:ascii="Arial" w:hAnsi="Arial" w:cs="Arial"/>
        </w:rPr>
        <w:t xml:space="preserve">das Training und der Zutritt </w:t>
      </w:r>
      <w:r w:rsidR="00F13ED5">
        <w:rPr>
          <w:rFonts w:ascii="Arial" w:hAnsi="Arial" w:cs="Arial"/>
        </w:rPr>
        <w:t>vermieden werden</w:t>
      </w:r>
      <w:r w:rsidRPr="00D651B6">
        <w:rPr>
          <w:rFonts w:ascii="Arial" w:hAnsi="Arial" w:cs="Arial"/>
        </w:rPr>
        <w:t>:</w:t>
      </w:r>
    </w:p>
    <w:p w:rsidR="00490B05" w:rsidRPr="00D651B6" w:rsidRDefault="00490B05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7E41" w:rsidRPr="00D651B6" w:rsidRDefault="00387E41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>- Erkältung (Husten, Schnupfen, Halsweh)</w:t>
      </w:r>
    </w:p>
    <w:p w:rsidR="00387E41" w:rsidRPr="00D651B6" w:rsidRDefault="00387E41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>- Erhöhte Körpertemperatur</w:t>
      </w:r>
    </w:p>
    <w:p w:rsidR="00387E41" w:rsidRDefault="00387E41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>- Kontakt mit einer, mit Covid-19 erkrankten Person, innerhalb der letzten 14 Tage</w:t>
      </w:r>
    </w:p>
    <w:p w:rsidR="00490B05" w:rsidRDefault="00490B05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C10" w:rsidRDefault="005C0C10" w:rsidP="00F5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C10" w:rsidRDefault="005C0C10" w:rsidP="00F5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5C0C10" w:rsidRDefault="005C0C10" w:rsidP="00F5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5C0C10" w:rsidRDefault="005C0C10" w:rsidP="00F5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5C0C10" w:rsidRDefault="005C0C10" w:rsidP="00F5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5C0C10" w:rsidRDefault="005C0C10" w:rsidP="00F5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5C0C10" w:rsidRDefault="005C0C10" w:rsidP="00F5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C10">
        <w:rPr>
          <w:rFonts w:ascii="Arial" w:hAnsi="Arial" w:cs="Arial"/>
          <w:b/>
          <w:u w:val="single"/>
        </w:rPr>
        <w:lastRenderedPageBreak/>
        <w:t>4. Gastronomie/ Sportheim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</w:rPr>
        <w:t xml:space="preserve">Das Sportheim (Gastronomiebereich) ist wie eine Gastronomie zu führen. </w:t>
      </w:r>
      <w:r w:rsidR="005F6B6E">
        <w:rPr>
          <w:rFonts w:ascii="Arial" w:hAnsi="Arial" w:cs="Arial"/>
        </w:rPr>
        <w:br/>
        <w:t xml:space="preserve">Hier gilt die allgemeine Maskenpflicht sowohl im </w:t>
      </w:r>
      <w:proofErr w:type="spellStart"/>
      <w:r w:rsidR="005F6B6E">
        <w:rPr>
          <w:rFonts w:ascii="Arial" w:hAnsi="Arial" w:cs="Arial"/>
        </w:rPr>
        <w:t>Gastrobereich</w:t>
      </w:r>
      <w:proofErr w:type="spellEnd"/>
      <w:r w:rsidR="005F6B6E">
        <w:rPr>
          <w:rFonts w:ascii="Arial" w:hAnsi="Arial" w:cs="Arial"/>
        </w:rPr>
        <w:t>, als auch auf den Toiletten.</w:t>
      </w:r>
      <w:bookmarkStart w:id="0" w:name="_GoBack"/>
      <w:bookmarkEnd w:id="0"/>
      <w:r w:rsidR="005F6B6E">
        <w:rPr>
          <w:rFonts w:ascii="Arial" w:hAnsi="Arial" w:cs="Arial"/>
        </w:rPr>
        <w:br/>
      </w:r>
      <w:r>
        <w:rPr>
          <w:rFonts w:ascii="Arial" w:hAnsi="Arial" w:cs="Arial"/>
        </w:rPr>
        <w:t xml:space="preserve">Ab dem 06.11.2021 ist ein Zutritt nur noch mit 3G Plus zu gewähren, wenn die Ampel auf </w:t>
      </w:r>
      <w:r w:rsidRPr="005F6B6E">
        <w:rPr>
          <w:rFonts w:ascii="Arial" w:hAnsi="Arial" w:cs="Arial"/>
          <w:highlight w:val="yellow"/>
        </w:rPr>
        <w:t>GELB</w:t>
      </w:r>
      <w:r>
        <w:rPr>
          <w:rFonts w:ascii="Arial" w:hAnsi="Arial" w:cs="Arial"/>
        </w:rPr>
        <w:t xml:space="preserve"> steht.</w:t>
      </w:r>
      <w:r w:rsidR="005F6B6E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Wenn die Ampel auf </w:t>
      </w:r>
      <w:r w:rsidRPr="005F6B6E">
        <w:rPr>
          <w:rFonts w:ascii="Arial" w:hAnsi="Arial" w:cs="Arial"/>
          <w:highlight w:val="red"/>
        </w:rPr>
        <w:t>ROT</w:t>
      </w:r>
      <w:r>
        <w:rPr>
          <w:rFonts w:ascii="Arial" w:hAnsi="Arial" w:cs="Arial"/>
        </w:rPr>
        <w:t xml:space="preserve"> steht ist nur noch ein Zugang mit der 2-G Regelung (vollständig geimpft/ Genesen) möglich.</w:t>
      </w:r>
      <w:r w:rsidR="005F6B6E">
        <w:rPr>
          <w:rFonts w:ascii="Arial" w:hAnsi="Arial" w:cs="Arial"/>
        </w:rPr>
        <w:br/>
      </w:r>
      <w:r w:rsidR="005F6B6E">
        <w:rPr>
          <w:rFonts w:ascii="Arial" w:hAnsi="Arial" w:cs="Arial"/>
        </w:rPr>
        <w:br/>
        <w:t xml:space="preserve">Das Tragen einer FFP-2 Maske ist verpflichtend, sobald die Ampel auf </w:t>
      </w:r>
      <w:r w:rsidR="005F6B6E" w:rsidRPr="005F6B6E">
        <w:rPr>
          <w:rFonts w:ascii="Arial" w:hAnsi="Arial" w:cs="Arial"/>
          <w:highlight w:val="yellow"/>
        </w:rPr>
        <w:t>GELB</w:t>
      </w:r>
      <w:r w:rsidR="005F6B6E">
        <w:rPr>
          <w:rFonts w:ascii="Arial" w:hAnsi="Arial" w:cs="Arial"/>
        </w:rPr>
        <w:t xml:space="preserve"> oder </w:t>
      </w:r>
      <w:r w:rsidR="005F6B6E" w:rsidRPr="005F6B6E">
        <w:rPr>
          <w:rFonts w:ascii="Arial" w:hAnsi="Arial" w:cs="Arial"/>
          <w:highlight w:val="red"/>
        </w:rPr>
        <w:t>ROT</w:t>
      </w:r>
      <w:r w:rsidR="005F6B6E">
        <w:rPr>
          <w:rFonts w:ascii="Arial" w:hAnsi="Arial" w:cs="Arial"/>
        </w:rPr>
        <w:t xml:space="preserve"> springt.</w:t>
      </w:r>
      <w:r>
        <w:rPr>
          <w:rFonts w:ascii="Arial" w:hAnsi="Arial" w:cs="Arial"/>
        </w:rPr>
        <w:br/>
      </w:r>
    </w:p>
    <w:p w:rsidR="005C0C10" w:rsidRDefault="005C0C10" w:rsidP="00F5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C10" w:rsidRPr="005C0C10" w:rsidRDefault="005C0C10" w:rsidP="00F5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C0C10">
        <w:rPr>
          <w:rFonts w:ascii="Arial" w:hAnsi="Arial" w:cs="Arial"/>
          <w:b/>
        </w:rPr>
        <w:t>Stand: 03.11.2021</w:t>
      </w:r>
      <w:r w:rsidRPr="005C0C10">
        <w:rPr>
          <w:rFonts w:ascii="Arial" w:hAnsi="Arial" w:cs="Arial"/>
          <w:b/>
        </w:rPr>
        <w:br/>
        <w:t>Tritt in Kraft: 06.11.2021</w:t>
      </w:r>
    </w:p>
    <w:p w:rsidR="00E1028E" w:rsidRDefault="00E1028E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C10" w:rsidRDefault="005C0C10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C10" w:rsidRPr="005C0C10" w:rsidRDefault="005C0C10" w:rsidP="005C0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C10">
        <w:rPr>
          <w:rFonts w:ascii="Arial" w:hAnsi="Arial" w:cs="Arial"/>
        </w:rPr>
        <w:t>Hygienebeauftragter:    Markus Keisinger, Kindergartenweg 6, 86483 Balzhausen</w:t>
      </w:r>
    </w:p>
    <w:p w:rsidR="005C0C10" w:rsidRDefault="005C0C10" w:rsidP="005C0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C10">
        <w:rPr>
          <w:rFonts w:ascii="Arial" w:hAnsi="Arial" w:cs="Arial"/>
        </w:rPr>
        <w:t xml:space="preserve">                                     Mobil: 01732138335</w:t>
      </w:r>
    </w:p>
    <w:p w:rsidR="005C0C10" w:rsidRDefault="005C0C10" w:rsidP="005C0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C10" w:rsidRPr="00D651B6" w:rsidRDefault="005C0C10" w:rsidP="005C0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5C0C10" w:rsidRPr="00D651B6" w:rsidSect="009A19AB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F3" w:rsidRDefault="006D4AF3" w:rsidP="00F13ED5">
      <w:pPr>
        <w:spacing w:after="0" w:line="240" w:lineRule="auto"/>
      </w:pPr>
      <w:r>
        <w:separator/>
      </w:r>
    </w:p>
  </w:endnote>
  <w:endnote w:type="continuationSeparator" w:id="0">
    <w:p w:rsidR="006D4AF3" w:rsidRDefault="006D4AF3" w:rsidP="00F1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5" w:rsidRDefault="005F6B6E">
    <w:pPr>
      <w:pStyle w:val="Fuzeile"/>
    </w:pPr>
    <w:r>
      <w:t>03.11.</w:t>
    </w:r>
    <w:r w:rsidR="00F13ED5"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F3" w:rsidRDefault="006D4AF3" w:rsidP="00F13ED5">
      <w:pPr>
        <w:spacing w:after="0" w:line="240" w:lineRule="auto"/>
      </w:pPr>
      <w:r>
        <w:separator/>
      </w:r>
    </w:p>
  </w:footnote>
  <w:footnote w:type="continuationSeparator" w:id="0">
    <w:p w:rsidR="006D4AF3" w:rsidRDefault="006D4AF3" w:rsidP="00F13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18"/>
    <w:rsid w:val="00013060"/>
    <w:rsid w:val="00043190"/>
    <w:rsid w:val="000B1A77"/>
    <w:rsid w:val="00253F65"/>
    <w:rsid w:val="0029305D"/>
    <w:rsid w:val="002B1F16"/>
    <w:rsid w:val="002B3CB2"/>
    <w:rsid w:val="00387E41"/>
    <w:rsid w:val="00393F2A"/>
    <w:rsid w:val="00404B7D"/>
    <w:rsid w:val="00433DFB"/>
    <w:rsid w:val="004505F9"/>
    <w:rsid w:val="00490B05"/>
    <w:rsid w:val="005C0C10"/>
    <w:rsid w:val="005F6B6E"/>
    <w:rsid w:val="0066053E"/>
    <w:rsid w:val="006D4AF3"/>
    <w:rsid w:val="00725BB2"/>
    <w:rsid w:val="00800216"/>
    <w:rsid w:val="0081312C"/>
    <w:rsid w:val="00822EF4"/>
    <w:rsid w:val="0082412A"/>
    <w:rsid w:val="008D126D"/>
    <w:rsid w:val="009706F7"/>
    <w:rsid w:val="009A060C"/>
    <w:rsid w:val="009A19AB"/>
    <w:rsid w:val="00A34F04"/>
    <w:rsid w:val="00A46545"/>
    <w:rsid w:val="00A61685"/>
    <w:rsid w:val="00B93999"/>
    <w:rsid w:val="00C35797"/>
    <w:rsid w:val="00C73C29"/>
    <w:rsid w:val="00C820EB"/>
    <w:rsid w:val="00CD19DC"/>
    <w:rsid w:val="00D25A31"/>
    <w:rsid w:val="00D62E48"/>
    <w:rsid w:val="00D651B6"/>
    <w:rsid w:val="00D85492"/>
    <w:rsid w:val="00DA6D18"/>
    <w:rsid w:val="00E1028E"/>
    <w:rsid w:val="00F13ED5"/>
    <w:rsid w:val="00F467BB"/>
    <w:rsid w:val="00F521AC"/>
    <w:rsid w:val="00F544E1"/>
    <w:rsid w:val="00F9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6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19AB"/>
    <w:rPr>
      <w:b/>
      <w:bCs/>
    </w:rPr>
  </w:style>
  <w:style w:type="paragraph" w:styleId="Listenabsatz">
    <w:name w:val="List Paragraph"/>
    <w:basedOn w:val="Standard"/>
    <w:uiPriority w:val="34"/>
    <w:qFormat/>
    <w:rsid w:val="00D62E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ED5"/>
  </w:style>
  <w:style w:type="paragraph" w:styleId="Fuzeile">
    <w:name w:val="footer"/>
    <w:basedOn w:val="Standard"/>
    <w:link w:val="FuzeileZchn"/>
    <w:uiPriority w:val="99"/>
    <w:unhideWhenUsed/>
    <w:rsid w:val="00F1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6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19AB"/>
    <w:rPr>
      <w:b/>
      <w:bCs/>
    </w:rPr>
  </w:style>
  <w:style w:type="paragraph" w:styleId="Listenabsatz">
    <w:name w:val="List Paragraph"/>
    <w:basedOn w:val="Standard"/>
    <w:uiPriority w:val="34"/>
    <w:qFormat/>
    <w:rsid w:val="00D62E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ED5"/>
  </w:style>
  <w:style w:type="paragraph" w:styleId="Fuzeile">
    <w:name w:val="footer"/>
    <w:basedOn w:val="Standard"/>
    <w:link w:val="FuzeileZchn"/>
    <w:uiPriority w:val="99"/>
    <w:unhideWhenUsed/>
    <w:rsid w:val="00F1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Keisinger, Markus</cp:lastModifiedBy>
  <cp:revision>3</cp:revision>
  <cp:lastPrinted>2020-09-02T06:40:00Z</cp:lastPrinted>
  <dcterms:created xsi:type="dcterms:W3CDTF">2021-11-03T13:59:00Z</dcterms:created>
  <dcterms:modified xsi:type="dcterms:W3CDTF">2021-11-03T14:08:00Z</dcterms:modified>
</cp:coreProperties>
</file>